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82485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1E4E79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1E4E79"/>
          <w:sz w:val="32"/>
          <w:szCs w:val="32"/>
          <w:lang w:val="en-GB"/>
        </w:rPr>
        <w:t>Privacy Policy</w:t>
      </w:r>
      <w:r>
        <w:rPr>
          <w:rStyle w:val="eop"/>
          <w:rFonts w:ascii="Calibri" w:eastAsiaTheme="majorEastAsia" w:hAnsi="Calibri" w:cs="Calibri"/>
          <w:color w:val="1E4E79"/>
          <w:sz w:val="32"/>
          <w:szCs w:val="32"/>
          <w:lang w:val="en-GB"/>
        </w:rPr>
        <w:t> </w:t>
      </w:r>
    </w:p>
    <w:p w14:paraId="747DF3E8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Effective Date: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 May 23, </w:t>
      </w:r>
      <w:proofErr w:type="gramStart"/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2025</w:t>
      </w:r>
      <w:proofErr w:type="gramEnd"/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Last Updated: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June 07,2023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1F02F336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2E75B5"/>
          <w:sz w:val="28"/>
          <w:szCs w:val="28"/>
          <w:lang w:val="en-GB"/>
        </w:rPr>
        <w:t>Introduction</w:t>
      </w:r>
      <w:r>
        <w:rPr>
          <w:rStyle w:val="eop"/>
          <w:rFonts w:ascii="Calibri" w:eastAsiaTheme="majorEastAsia" w:hAnsi="Calibri" w:cs="Calibri"/>
          <w:color w:val="2E75B5"/>
          <w:sz w:val="28"/>
          <w:szCs w:val="28"/>
          <w:lang w:val="en-GB"/>
        </w:rPr>
        <w:t> </w:t>
      </w:r>
    </w:p>
    <w:p w14:paraId="4F390FB2" w14:textId="494E0855" w:rsidR="00564102" w:rsidRDefault="00143EF5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CA"/>
        </w:rPr>
        <w:t>[</w:t>
      </w:r>
      <w:r w:rsidR="00564102"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Capital Retrievers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]</w:t>
      </w:r>
      <w:r w:rsidR="00564102"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 xml:space="preserve"> ("we," "our," or "us") is committed to protecting your privacy. This Privacy Policy outlines how we collect, use, store, and protect your personal information when you use our financial advocacy services.</w:t>
      </w:r>
      <w:r w:rsidR="00564102"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5B1BF887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2E75B5"/>
          <w:sz w:val="28"/>
          <w:szCs w:val="28"/>
          <w:lang w:val="en-GB"/>
        </w:rPr>
        <w:t>Information We Collect</w:t>
      </w:r>
      <w:r>
        <w:rPr>
          <w:rStyle w:val="eop"/>
          <w:rFonts w:ascii="Calibri" w:eastAsiaTheme="majorEastAsia" w:hAnsi="Calibri" w:cs="Calibri"/>
          <w:color w:val="2E75B5"/>
          <w:sz w:val="28"/>
          <w:szCs w:val="28"/>
          <w:lang w:val="en-GB"/>
        </w:rPr>
        <w:t> </w:t>
      </w:r>
    </w:p>
    <w:p w14:paraId="5B1A3D37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We may collect the following types of information: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18AB4F95" w14:textId="77777777" w:rsidR="00564102" w:rsidRDefault="00564102" w:rsidP="0056410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Personal Information: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Name, email address, phone number, and mailing address.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7F18D07B" w14:textId="77777777" w:rsidR="00564102" w:rsidRDefault="00564102" w:rsidP="0056410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Financial Information: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Income details, financial goals, and other advocacy-related data.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7602F837" w14:textId="77777777" w:rsidR="00564102" w:rsidRDefault="00564102" w:rsidP="0056410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Technical Information: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IP address, browser type, and device information.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6AF947CB" w14:textId="77777777" w:rsidR="00564102" w:rsidRDefault="00564102" w:rsidP="00564102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Cookies &amp; Tracking Technologies: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Website usage data to enhance user experience.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784433A6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2E75B5"/>
          <w:sz w:val="28"/>
          <w:szCs w:val="28"/>
          <w:lang w:val="en-GB"/>
        </w:rPr>
        <w:t>How We Use Your Information</w:t>
      </w:r>
      <w:r>
        <w:rPr>
          <w:rStyle w:val="eop"/>
          <w:rFonts w:ascii="Calibri" w:eastAsiaTheme="majorEastAsia" w:hAnsi="Calibri" w:cs="Calibri"/>
          <w:color w:val="2E75B5"/>
          <w:sz w:val="28"/>
          <w:szCs w:val="28"/>
          <w:lang w:val="en-GB"/>
        </w:rPr>
        <w:t> </w:t>
      </w:r>
    </w:p>
    <w:p w14:paraId="6B7E5FB6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Your information may be used for the following purposes: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6A2AC56C" w14:textId="77777777" w:rsidR="00564102" w:rsidRDefault="00564102" w:rsidP="0056410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Providing Advocacy Services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to assist with financial education and empowerment.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05E4A744" w14:textId="77777777" w:rsidR="00564102" w:rsidRDefault="00564102" w:rsidP="0056410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Communicating with You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regarding updates, resources, and inquiries.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2FF185D0" w14:textId="77777777" w:rsidR="00564102" w:rsidRDefault="00564102" w:rsidP="0056410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Improving Our Services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through data analysis and user feedback.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5FA7598C" w14:textId="77777777" w:rsidR="00564102" w:rsidRDefault="00564102" w:rsidP="00564102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Legal &amp; Security Compliance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to protect against fraud and maintain data security.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322339A9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2E75B5"/>
          <w:sz w:val="28"/>
          <w:szCs w:val="28"/>
          <w:lang w:val="en-GB"/>
        </w:rPr>
        <w:t>Sharing &amp; Disclosure</w:t>
      </w:r>
      <w:r>
        <w:rPr>
          <w:rStyle w:val="eop"/>
          <w:rFonts w:ascii="Calibri" w:eastAsiaTheme="majorEastAsia" w:hAnsi="Calibri" w:cs="Calibri"/>
          <w:color w:val="2E75B5"/>
          <w:sz w:val="28"/>
          <w:szCs w:val="28"/>
          <w:lang w:val="en-GB"/>
        </w:rPr>
        <w:t> </w:t>
      </w:r>
    </w:p>
    <w:p w14:paraId="0C67CE28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We do not sell, trade, or rent personal information. However, we may share information in the following circumstances: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055C8C22" w14:textId="77777777" w:rsidR="00564102" w:rsidRDefault="00564102" w:rsidP="0056410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Legal Obligations: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When required by law or regulatory authorities.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4A789F49" w14:textId="77777777" w:rsidR="00564102" w:rsidRDefault="00564102" w:rsidP="0056410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Third-Party Partners: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Trusted service providers assisting in advocacy efforts.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1083906F" w14:textId="77777777" w:rsidR="00564102" w:rsidRDefault="00564102" w:rsidP="00564102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With Your Consent: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When you explicitly grant permission to share certain data.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2248AECB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2E75B5"/>
          <w:sz w:val="28"/>
          <w:szCs w:val="28"/>
          <w:lang w:val="en-GB"/>
        </w:rPr>
        <w:t>Data Security</w:t>
      </w:r>
      <w:r>
        <w:rPr>
          <w:rStyle w:val="eop"/>
          <w:rFonts w:ascii="Calibri" w:eastAsiaTheme="majorEastAsia" w:hAnsi="Calibri" w:cs="Calibri"/>
          <w:color w:val="2E75B5"/>
          <w:sz w:val="28"/>
          <w:szCs w:val="28"/>
          <w:lang w:val="en-GB"/>
        </w:rPr>
        <w:t> </w:t>
      </w:r>
    </w:p>
    <w:p w14:paraId="59666BA0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We implement strict security measures to protect your information, including encryption, access controls, and cybersecurity protocols.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493BB6B6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2E75B5"/>
          <w:sz w:val="28"/>
          <w:szCs w:val="28"/>
          <w:lang w:val="en-GB"/>
        </w:rPr>
        <w:t>Your Rights &amp; Choices</w:t>
      </w:r>
      <w:r>
        <w:rPr>
          <w:rStyle w:val="eop"/>
          <w:rFonts w:ascii="Calibri" w:eastAsiaTheme="majorEastAsia" w:hAnsi="Calibri" w:cs="Calibri"/>
          <w:color w:val="2E75B5"/>
          <w:sz w:val="28"/>
          <w:szCs w:val="28"/>
          <w:lang w:val="en-GB"/>
        </w:rPr>
        <w:t> </w:t>
      </w:r>
    </w:p>
    <w:p w14:paraId="12DD38F0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You have the right to: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4BDE1A57" w14:textId="77777777" w:rsidR="00564102" w:rsidRDefault="00564102" w:rsidP="0056410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Access, update, or delete your personal information.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22A55C91" w14:textId="77777777" w:rsidR="00564102" w:rsidRDefault="00564102" w:rsidP="0056410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Opt-out of marketing communications.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3CDCDBCD" w14:textId="77777777" w:rsidR="00564102" w:rsidRDefault="00564102" w:rsidP="00564102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Request details regarding data processing and retention.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7FE918FE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2E75B5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b/>
          <w:bCs/>
          <w:color w:val="2E75B5"/>
          <w:sz w:val="28"/>
          <w:szCs w:val="28"/>
          <w:lang w:val="en-GB"/>
        </w:rPr>
        <w:t>Contact Us</w:t>
      </w:r>
      <w:r>
        <w:rPr>
          <w:rStyle w:val="eop"/>
          <w:rFonts w:ascii="Calibri" w:eastAsiaTheme="majorEastAsia" w:hAnsi="Calibri" w:cs="Calibri"/>
          <w:color w:val="2E75B5"/>
          <w:sz w:val="28"/>
          <w:szCs w:val="28"/>
          <w:lang w:val="en-GB"/>
        </w:rPr>
        <w:t> </w:t>
      </w:r>
    </w:p>
    <w:p w14:paraId="2C70BA17" w14:textId="77777777" w:rsidR="00564102" w:rsidRDefault="00564102" w:rsidP="0056410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If you have any questions about this Privacy Policy or your data rights, please contact us at: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Email: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capitalretrievers@gmail.com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Phone: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604-369-7836 </w:t>
      </w:r>
      <w:r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val="en-GB"/>
        </w:rPr>
        <w:t>Address:</w:t>
      </w:r>
      <w:r>
        <w:rPr>
          <w:rStyle w:val="normaltextrun"/>
          <w:rFonts w:ascii="Calibri" w:eastAsiaTheme="majorEastAsia" w:hAnsi="Calibri" w:cs="Calibri"/>
          <w:sz w:val="22"/>
          <w:szCs w:val="22"/>
          <w:lang w:val="en-GB"/>
        </w:rPr>
        <w:t> Vancouver, B.C., Canada</w:t>
      </w:r>
      <w:r>
        <w:rPr>
          <w:rStyle w:val="eop"/>
          <w:rFonts w:ascii="Calibri" w:eastAsiaTheme="majorEastAsia" w:hAnsi="Calibri" w:cs="Calibri"/>
          <w:sz w:val="22"/>
          <w:szCs w:val="22"/>
          <w:lang w:val="en-GB"/>
        </w:rPr>
        <w:t> </w:t>
      </w:r>
    </w:p>
    <w:p w14:paraId="500F95E0" w14:textId="67A0513E" w:rsidR="00564102" w:rsidRDefault="00564102"/>
    <w:sectPr w:rsidR="005641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D6DDF"/>
    <w:multiLevelType w:val="multilevel"/>
    <w:tmpl w:val="8C90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F042E5"/>
    <w:multiLevelType w:val="multilevel"/>
    <w:tmpl w:val="37E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4AD3F46"/>
    <w:multiLevelType w:val="multilevel"/>
    <w:tmpl w:val="5E2A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CA71F4"/>
    <w:multiLevelType w:val="multilevel"/>
    <w:tmpl w:val="BD5A9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5693203">
    <w:abstractNumId w:val="0"/>
  </w:num>
  <w:num w:numId="2" w16cid:durableId="1228566426">
    <w:abstractNumId w:val="1"/>
  </w:num>
  <w:num w:numId="3" w16cid:durableId="1668167580">
    <w:abstractNumId w:val="3"/>
  </w:num>
  <w:num w:numId="4" w16cid:durableId="670259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102"/>
    <w:rsid w:val="00005B2E"/>
    <w:rsid w:val="00143EF5"/>
    <w:rsid w:val="00564102"/>
    <w:rsid w:val="00C6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8BDDC"/>
  <w15:chartTrackingRefBased/>
  <w15:docId w15:val="{E6DEB7BC-831D-4240-8462-96EBBEB45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1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1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1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1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1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1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1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1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1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1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1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1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1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1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1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1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1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1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1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1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1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1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1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1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1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1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1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1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102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5641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564102"/>
  </w:style>
  <w:style w:type="character" w:customStyle="1" w:styleId="eop">
    <w:name w:val="eop"/>
    <w:basedOn w:val="DefaultParagraphFont"/>
    <w:rsid w:val="00564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2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1713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linton</dc:creator>
  <cp:keywords/>
  <dc:description/>
  <cp:lastModifiedBy>michael linton</cp:lastModifiedBy>
  <cp:revision>2</cp:revision>
  <dcterms:created xsi:type="dcterms:W3CDTF">2025-05-23T22:35:00Z</dcterms:created>
  <dcterms:modified xsi:type="dcterms:W3CDTF">2025-05-23T22:35:00Z</dcterms:modified>
</cp:coreProperties>
</file>